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30" w:rsidRPr="00CB6530" w:rsidRDefault="00CB6530" w:rsidP="00CB6530">
      <w:pPr>
        <w:spacing w:after="0" w:line="240" w:lineRule="auto"/>
        <w:rPr>
          <w:rFonts w:ascii="Arial" w:eastAsia="Times New Roman" w:hAnsi="Arial" w:cs="Arial"/>
          <w:sz w:val="24"/>
          <w:szCs w:val="24"/>
          <w:lang w:eastAsia="en-IN"/>
        </w:rPr>
      </w:pPr>
      <w:bookmarkStart w:id="0" w:name="_GoBack"/>
      <w:r w:rsidRPr="00CB6530">
        <w:rPr>
          <w:rFonts w:ascii="Arial Black" w:eastAsia="Times New Roman" w:hAnsi="Arial Black" w:cs="Arial"/>
          <w:sz w:val="40"/>
          <w:szCs w:val="40"/>
          <w:u w:val="single"/>
          <w:lang w:eastAsia="en-IN"/>
        </w:rPr>
        <w:t>PERFIDIOUS ALBION AND INDIAN STRATEGIC IGNORANCE</w:t>
      </w:r>
      <w:bookmarkEnd w:id="0"/>
      <w:r w:rsidRPr="00CB6530">
        <w:rPr>
          <w:rFonts w:ascii="Arial Black" w:eastAsia="Times New Roman" w:hAnsi="Arial Black" w:cs="Arial"/>
          <w:sz w:val="40"/>
          <w:szCs w:val="40"/>
          <w:u w:val="single"/>
          <w:lang w:eastAsia="en-IN"/>
        </w:rPr>
        <w:t>” by S L Rao</w:t>
      </w:r>
      <w:r w:rsidRPr="00CB6530">
        <w:rPr>
          <w:rFonts w:ascii="Arial Black" w:eastAsia="Times New Roman" w:hAnsi="Arial Black" w:cs="Arial"/>
          <w:sz w:val="36"/>
          <w:szCs w:val="36"/>
          <w:lang w:eastAsia="en-IN"/>
        </w:rPr>
        <w:t xml:space="preserve"> </w:t>
      </w:r>
    </w:p>
    <w:p w:rsidR="00CB6530" w:rsidRPr="00CB6530" w:rsidRDefault="00CB6530" w:rsidP="00CB6530">
      <w:pPr>
        <w:spacing w:before="100" w:beforeAutospacing="1" w:after="100" w:afterAutospacing="1" w:line="240" w:lineRule="auto"/>
        <w:outlineLvl w:val="1"/>
        <w:rPr>
          <w:rFonts w:ascii="Arial" w:eastAsia="Times New Roman" w:hAnsi="Arial" w:cs="Arial"/>
          <w:b/>
          <w:bCs/>
          <w:kern w:val="36"/>
          <w:sz w:val="48"/>
          <w:szCs w:val="48"/>
          <w:lang w:eastAsia="en-IN"/>
        </w:rPr>
      </w:pPr>
      <w:r w:rsidRPr="00CB6530">
        <w:rPr>
          <w:rFonts w:ascii="Arial Black" w:eastAsia="Times New Roman" w:hAnsi="Arial Black" w:cs="Arial"/>
          <w:b/>
          <w:bCs/>
          <w:kern w:val="36"/>
          <w:sz w:val="40"/>
          <w:szCs w:val="40"/>
          <w:lang w:eastAsia="en-IN"/>
        </w:rPr>
        <w:t xml:space="preserve">During the last year, two well-researched books ‘Era of Darkness’ by Shashi </w:t>
      </w:r>
      <w:proofErr w:type="spellStart"/>
      <w:r w:rsidRPr="00CB6530">
        <w:rPr>
          <w:rFonts w:ascii="Arial Black" w:eastAsia="Times New Roman" w:hAnsi="Arial Black" w:cs="Arial"/>
          <w:b/>
          <w:bCs/>
          <w:kern w:val="36"/>
          <w:sz w:val="40"/>
          <w:szCs w:val="40"/>
          <w:lang w:eastAsia="en-IN"/>
        </w:rPr>
        <w:t>Tharoor</w:t>
      </w:r>
      <w:proofErr w:type="spellEnd"/>
      <w:r w:rsidRPr="00CB6530">
        <w:rPr>
          <w:rFonts w:ascii="Arial Black" w:eastAsia="Times New Roman" w:hAnsi="Arial Black" w:cs="Arial"/>
          <w:b/>
          <w:bCs/>
          <w:kern w:val="36"/>
          <w:sz w:val="40"/>
          <w:szCs w:val="40"/>
          <w:lang w:eastAsia="en-IN"/>
        </w:rPr>
        <w:t xml:space="preserve">, and ‘Unravelling the Kashmir Knot’ by </w:t>
      </w:r>
      <w:hyperlink r:id="rId4" w:tgtFrame="_blank" w:history="1">
        <w:r w:rsidRPr="00CB6530">
          <w:rPr>
            <w:rFonts w:ascii="Arial Black" w:eastAsia="Times New Roman" w:hAnsi="Arial Black" w:cs="Arial"/>
            <w:b/>
            <w:bCs/>
            <w:kern w:val="36"/>
            <w:sz w:val="40"/>
            <w:szCs w:val="40"/>
            <w:u w:val="single"/>
            <w:lang w:eastAsia="en-IN"/>
          </w:rPr>
          <w:t xml:space="preserve">Aman M. </w:t>
        </w:r>
        <w:proofErr w:type="spellStart"/>
        <w:r w:rsidRPr="00CB6530">
          <w:rPr>
            <w:rFonts w:ascii="Arial Black" w:eastAsia="Times New Roman" w:hAnsi="Arial Black" w:cs="Arial"/>
            <w:b/>
            <w:bCs/>
            <w:kern w:val="36"/>
            <w:sz w:val="40"/>
            <w:szCs w:val="40"/>
            <w:u w:val="single"/>
            <w:lang w:eastAsia="en-IN"/>
          </w:rPr>
          <w:t>Hingorani</w:t>
        </w:r>
        <w:proofErr w:type="spellEnd"/>
      </w:hyperlink>
      <w:r w:rsidRPr="00CB6530">
        <w:rPr>
          <w:rFonts w:ascii="Arial Black" w:eastAsia="Times New Roman" w:hAnsi="Arial Black" w:cs="Arial"/>
          <w:b/>
          <w:bCs/>
          <w:kern w:val="36"/>
          <w:sz w:val="48"/>
          <w:szCs w:val="48"/>
          <w:lang w:eastAsia="en-IN"/>
        </w:rPr>
        <w:t xml:space="preserve"> </w:t>
      </w:r>
      <w:r w:rsidRPr="00CB6530">
        <w:rPr>
          <w:rFonts w:ascii="Arial Black" w:eastAsia="Times New Roman" w:hAnsi="Arial Black" w:cs="Arial"/>
          <w:b/>
          <w:bCs/>
          <w:kern w:val="36"/>
          <w:sz w:val="40"/>
          <w:szCs w:val="40"/>
          <w:lang w:eastAsia="en-IN"/>
        </w:rPr>
        <w:t xml:space="preserve">, have shone bright lights on British loot of and perfidy to India. </w:t>
      </w:r>
    </w:p>
    <w:p w:rsidR="00CB6530" w:rsidRPr="00CB6530" w:rsidRDefault="00CB6530" w:rsidP="00CB6530">
      <w:pPr>
        <w:spacing w:after="0"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Dr </w:t>
      </w:r>
      <w:proofErr w:type="spellStart"/>
      <w:r w:rsidRPr="00CB6530">
        <w:rPr>
          <w:rFonts w:ascii="Arial Black" w:eastAsia="Times New Roman" w:hAnsi="Arial Black" w:cs="Arial"/>
          <w:sz w:val="40"/>
          <w:szCs w:val="40"/>
          <w:lang w:eastAsia="en-IN"/>
        </w:rPr>
        <w:t>Tharoor</w:t>
      </w:r>
      <w:proofErr w:type="spellEnd"/>
      <w:r w:rsidRPr="00CB6530">
        <w:rPr>
          <w:rFonts w:ascii="Arial Black" w:eastAsia="Times New Roman" w:hAnsi="Arial Black" w:cs="Arial"/>
          <w:sz w:val="40"/>
          <w:szCs w:val="40"/>
          <w:lang w:eastAsia="en-IN"/>
        </w:rPr>
        <w:t xml:space="preserve"> establishes that the British governments and their bureaucrats in India looted the wealth of </w:t>
      </w:r>
      <w:proofErr w:type="spellStart"/>
      <w:r w:rsidRPr="00CB6530">
        <w:rPr>
          <w:rFonts w:ascii="Arial Black" w:eastAsia="Times New Roman" w:hAnsi="Arial Black" w:cs="Arial"/>
          <w:sz w:val="40"/>
          <w:szCs w:val="40"/>
          <w:lang w:eastAsia="en-IN"/>
        </w:rPr>
        <w:t>india</w:t>
      </w:r>
      <w:proofErr w:type="spellEnd"/>
      <w:r w:rsidRPr="00CB6530">
        <w:rPr>
          <w:rFonts w:ascii="Arial Black" w:eastAsia="Times New Roman" w:hAnsi="Arial Black" w:cs="Arial"/>
          <w:sz w:val="40"/>
          <w:szCs w:val="40"/>
          <w:lang w:eastAsia="en-IN"/>
        </w:rPr>
        <w:t xml:space="preserve">. </w:t>
      </w:r>
      <w:proofErr w:type="spellStart"/>
      <w:r w:rsidRPr="00CB6530">
        <w:rPr>
          <w:rFonts w:ascii="Arial Black" w:eastAsia="Times New Roman" w:hAnsi="Arial Black" w:cs="Arial"/>
          <w:sz w:val="40"/>
          <w:szCs w:val="40"/>
          <w:lang w:eastAsia="en-IN"/>
        </w:rPr>
        <w:t>Researxhers</w:t>
      </w:r>
      <w:proofErr w:type="spellEnd"/>
      <w:r w:rsidRPr="00CB6530">
        <w:rPr>
          <w:rFonts w:ascii="Arial Black" w:eastAsia="Times New Roman" w:hAnsi="Arial Black" w:cs="Arial"/>
          <w:sz w:val="40"/>
          <w:szCs w:val="40"/>
          <w:lang w:eastAsia="en-IN"/>
        </w:rPr>
        <w:t xml:space="preserve"> estimate that India </w:t>
      </w:r>
      <w:proofErr w:type="spellStart"/>
      <w:proofErr w:type="gramStart"/>
      <w:r w:rsidRPr="00CB6530">
        <w:rPr>
          <w:rFonts w:ascii="Arial Black" w:eastAsia="Times New Roman" w:hAnsi="Arial Black" w:cs="Arial"/>
          <w:sz w:val="40"/>
          <w:szCs w:val="40"/>
          <w:lang w:eastAsia="en-IN"/>
        </w:rPr>
        <w:t>abd</w:t>
      </w:r>
      <w:proofErr w:type="spellEnd"/>
      <w:r w:rsidRPr="00CB6530">
        <w:rPr>
          <w:rFonts w:ascii="Arial Black" w:eastAsia="Times New Roman" w:hAnsi="Arial Black" w:cs="Arial"/>
          <w:sz w:val="40"/>
          <w:szCs w:val="40"/>
          <w:lang w:eastAsia="en-IN"/>
        </w:rPr>
        <w:t xml:space="preserve">  China</w:t>
      </w:r>
      <w:proofErr w:type="gramEnd"/>
      <w:r w:rsidRPr="00CB6530">
        <w:rPr>
          <w:rFonts w:ascii="Arial Black" w:eastAsia="Times New Roman" w:hAnsi="Arial Black" w:cs="Arial"/>
          <w:sz w:val="40"/>
          <w:szCs w:val="40"/>
          <w:lang w:eastAsia="en-IN"/>
        </w:rPr>
        <w:t xml:space="preserve"> were the two richest countries in the world in the 19</w:t>
      </w:r>
      <w:r w:rsidRPr="00CB6530">
        <w:rPr>
          <w:rFonts w:ascii="Arial Black" w:eastAsia="Times New Roman" w:hAnsi="Arial Black" w:cs="Arial"/>
          <w:sz w:val="40"/>
          <w:szCs w:val="40"/>
          <w:vertAlign w:val="superscript"/>
          <w:lang w:eastAsia="en-IN"/>
        </w:rPr>
        <w:t>th</w:t>
      </w:r>
      <w:r w:rsidRPr="00CB6530">
        <w:rPr>
          <w:rFonts w:ascii="Arial Black" w:eastAsia="Times New Roman" w:hAnsi="Arial Black" w:cs="Arial"/>
          <w:sz w:val="40"/>
          <w:szCs w:val="40"/>
          <w:lang w:eastAsia="en-IN"/>
        </w:rPr>
        <w:t xml:space="preserve"> century. India was then estimated to account for 20% of global GDP. When the British left on India’s independence it was 2%. </w:t>
      </w:r>
    </w:p>
    <w:p w:rsidR="00CB6530" w:rsidRPr="00CB6530" w:rsidRDefault="00CB6530" w:rsidP="00CB6530">
      <w:pPr>
        <w:spacing w:after="0"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 The British rule destroyed globally thriving Indian industries especially in textiles and metallurgy. They did not aim to unify India but to exploit it. The </w:t>
      </w:r>
      <w:proofErr w:type="spellStart"/>
      <w:r w:rsidRPr="00CB6530">
        <w:rPr>
          <w:rFonts w:ascii="Arial Black" w:eastAsia="Times New Roman" w:hAnsi="Arial Black" w:cs="Arial"/>
          <w:sz w:val="40"/>
          <w:szCs w:val="40"/>
          <w:lang w:eastAsia="en-IN"/>
        </w:rPr>
        <w:t>Railwys</w:t>
      </w:r>
      <w:proofErr w:type="spellEnd"/>
      <w:r w:rsidRPr="00CB6530">
        <w:rPr>
          <w:rFonts w:ascii="Arial Black" w:eastAsia="Times New Roman" w:hAnsi="Arial Black" w:cs="Arial"/>
          <w:sz w:val="40"/>
          <w:szCs w:val="40"/>
          <w:lang w:eastAsia="en-IN"/>
        </w:rPr>
        <w:t xml:space="preserve"> which we regard as a great </w:t>
      </w:r>
      <w:r w:rsidRPr="00CB6530">
        <w:rPr>
          <w:rFonts w:ascii="Arial Black" w:eastAsia="Times New Roman" w:hAnsi="Arial Black" w:cs="Arial"/>
          <w:sz w:val="40"/>
          <w:szCs w:val="40"/>
          <w:lang w:eastAsia="en-IN"/>
        </w:rPr>
        <w:lastRenderedPageBreak/>
        <w:t xml:space="preserve">unifying force, were for the </w:t>
      </w:r>
      <w:proofErr w:type="gramStart"/>
      <w:r w:rsidRPr="00CB6530">
        <w:rPr>
          <w:rFonts w:ascii="Arial Black" w:eastAsia="Times New Roman" w:hAnsi="Arial Black" w:cs="Arial"/>
          <w:sz w:val="40"/>
          <w:szCs w:val="40"/>
          <w:lang w:eastAsia="en-IN"/>
        </w:rPr>
        <w:t>British,  investments</w:t>
      </w:r>
      <w:proofErr w:type="gramEnd"/>
      <w:r w:rsidRPr="00CB6530">
        <w:rPr>
          <w:rFonts w:ascii="Arial Black" w:eastAsia="Times New Roman" w:hAnsi="Arial Black" w:cs="Arial"/>
          <w:sz w:val="40"/>
          <w:szCs w:val="40"/>
          <w:lang w:eastAsia="en-IN"/>
        </w:rPr>
        <w:t xml:space="preserve"> that used Indian funds and earned exceptional returns for their British shareholders. The railways were intended to, and did, enable the British to better extract and transport India’s rich natural resources to Britain. They introduced their penal and judicial system to better rule India. To </w:t>
      </w:r>
      <w:proofErr w:type="spellStart"/>
      <w:r w:rsidRPr="00CB6530">
        <w:rPr>
          <w:rFonts w:ascii="Arial Black" w:eastAsia="Times New Roman" w:hAnsi="Arial Black" w:cs="Arial"/>
          <w:sz w:val="40"/>
          <w:szCs w:val="40"/>
          <w:lang w:eastAsia="en-IN"/>
        </w:rPr>
        <w:t>emable</w:t>
      </w:r>
      <w:proofErr w:type="spellEnd"/>
      <w:r w:rsidRPr="00CB6530">
        <w:rPr>
          <w:rFonts w:ascii="Arial Black" w:eastAsia="Times New Roman" w:hAnsi="Arial Black" w:cs="Arial"/>
          <w:sz w:val="40"/>
          <w:szCs w:val="40"/>
          <w:lang w:eastAsia="en-IN"/>
        </w:rPr>
        <w:t xml:space="preserve"> a small number of Britishers to rule the vast country and its people they developed a cadre of Indian clerks. The British established universities that provided this cadre with facility in the English language. India provided vast numbers of soldiers to die in British wars. Food grains were procured and sent to Britain, resulting in periodic famines. Indian families starved</w:t>
      </w:r>
      <w:proofErr w:type="gramStart"/>
      <w:r w:rsidRPr="00CB6530">
        <w:rPr>
          <w:rFonts w:ascii="Arial Black" w:eastAsia="Times New Roman" w:hAnsi="Arial Black" w:cs="Arial"/>
          <w:sz w:val="40"/>
          <w:szCs w:val="40"/>
          <w:lang w:eastAsia="en-IN"/>
        </w:rPr>
        <w:t>, ;</w:t>
      </w:r>
      <w:proofErr w:type="spellStart"/>
      <w:r w:rsidRPr="00CB6530">
        <w:rPr>
          <w:rFonts w:ascii="Arial Black" w:eastAsia="Times New Roman" w:hAnsi="Arial Black" w:cs="Arial"/>
          <w:sz w:val="40"/>
          <w:szCs w:val="40"/>
          <w:lang w:eastAsia="en-IN"/>
        </w:rPr>
        <w:t>eading</w:t>
      </w:r>
      <w:proofErr w:type="spellEnd"/>
      <w:proofErr w:type="gramEnd"/>
      <w:r w:rsidRPr="00CB6530">
        <w:rPr>
          <w:rFonts w:ascii="Arial Black" w:eastAsia="Times New Roman" w:hAnsi="Arial Black" w:cs="Arial"/>
          <w:sz w:val="40"/>
          <w:szCs w:val="40"/>
          <w:lang w:eastAsia="en-IN"/>
        </w:rPr>
        <w:t xml:space="preserve"> to lakhs of Indian deaths.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   The other recent book by Dr </w:t>
      </w:r>
      <w:proofErr w:type="spellStart"/>
      <w:proofErr w:type="gramStart"/>
      <w:r w:rsidRPr="00CB6530">
        <w:rPr>
          <w:rFonts w:ascii="Arial Black" w:eastAsia="Times New Roman" w:hAnsi="Arial Black" w:cs="Arial"/>
          <w:sz w:val="40"/>
          <w:szCs w:val="40"/>
          <w:lang w:eastAsia="en-IN"/>
        </w:rPr>
        <w:t>Hingorani</w:t>
      </w:r>
      <w:proofErr w:type="spellEnd"/>
      <w:r w:rsidRPr="00CB6530">
        <w:rPr>
          <w:rFonts w:ascii="Arial Black" w:eastAsia="Times New Roman" w:hAnsi="Arial Black" w:cs="Arial"/>
          <w:sz w:val="40"/>
          <w:szCs w:val="40"/>
          <w:lang w:eastAsia="en-IN"/>
        </w:rPr>
        <w:t xml:space="preserve">  gives</w:t>
      </w:r>
      <w:proofErr w:type="gramEnd"/>
      <w:r w:rsidRPr="00CB6530">
        <w:rPr>
          <w:rFonts w:ascii="Arial Black" w:eastAsia="Times New Roman" w:hAnsi="Arial Black" w:cs="Arial"/>
          <w:sz w:val="40"/>
          <w:szCs w:val="40"/>
          <w:lang w:eastAsia="en-IN"/>
        </w:rPr>
        <w:t xml:space="preserve"> an unusual insight into the ‘Kashmir knot’. It argues that the issue was an inevitable result of </w:t>
      </w:r>
      <w:r w:rsidRPr="00CB6530">
        <w:rPr>
          <w:rFonts w:ascii="Arial Black" w:eastAsia="Times New Roman" w:hAnsi="Arial Black" w:cs="Arial"/>
          <w:sz w:val="40"/>
          <w:szCs w:val="40"/>
          <w:lang w:eastAsia="en-IN"/>
        </w:rPr>
        <w:lastRenderedPageBreak/>
        <w:t xml:space="preserve">Britain’s ruthless policies to satisfy its political, defence and strategic interests in the Indian subcontinent. North India and Kashmir were the gateways to </w:t>
      </w:r>
      <w:proofErr w:type="spellStart"/>
      <w:r w:rsidRPr="00CB6530">
        <w:rPr>
          <w:rFonts w:ascii="Arial Black" w:eastAsia="Times New Roman" w:hAnsi="Arial Black" w:cs="Arial"/>
          <w:sz w:val="40"/>
          <w:szCs w:val="40"/>
          <w:lang w:eastAsia="en-IN"/>
        </w:rPr>
        <w:t>Afghanisthan</w:t>
      </w:r>
      <w:proofErr w:type="spellEnd"/>
      <w:r w:rsidRPr="00CB6530">
        <w:rPr>
          <w:rFonts w:ascii="Arial Black" w:eastAsia="Times New Roman" w:hAnsi="Arial Black" w:cs="Arial"/>
          <w:sz w:val="40"/>
          <w:szCs w:val="40"/>
          <w:lang w:eastAsia="en-IN"/>
        </w:rPr>
        <w:t xml:space="preserve"> which gave access to Britain’s feared competitor, Russia. British strategy was to control the entrance to Afghanistan and hence to Central </w:t>
      </w:r>
      <w:proofErr w:type="spellStart"/>
      <w:r w:rsidRPr="00CB6530">
        <w:rPr>
          <w:rFonts w:ascii="Arial Black" w:eastAsia="Times New Roman" w:hAnsi="Arial Black" w:cs="Arial"/>
          <w:sz w:val="40"/>
          <w:szCs w:val="40"/>
          <w:lang w:eastAsia="en-IN"/>
        </w:rPr>
        <w:t>asia</w:t>
      </w:r>
      <w:proofErr w:type="spellEnd"/>
      <w:r w:rsidRPr="00CB6530">
        <w:rPr>
          <w:rFonts w:ascii="Arial Black" w:eastAsia="Times New Roman" w:hAnsi="Arial Black" w:cs="Arial"/>
          <w:sz w:val="40"/>
          <w:szCs w:val="40"/>
          <w:lang w:eastAsia="en-IN"/>
        </w:rPr>
        <w:t xml:space="preserve"> and Russia as well as China.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The Census of 1852 of the North West </w:t>
      </w:r>
      <w:proofErr w:type="spellStart"/>
      <w:proofErr w:type="gramStart"/>
      <w:r w:rsidRPr="00CB6530">
        <w:rPr>
          <w:rFonts w:ascii="Arial Black" w:eastAsia="Times New Roman" w:hAnsi="Arial Black" w:cs="Arial"/>
          <w:sz w:val="40"/>
          <w:szCs w:val="40"/>
          <w:lang w:eastAsia="en-IN"/>
        </w:rPr>
        <w:t>provices</w:t>
      </w:r>
      <w:proofErr w:type="spellEnd"/>
      <w:r w:rsidRPr="00CB6530">
        <w:rPr>
          <w:rFonts w:ascii="Arial Black" w:eastAsia="Times New Roman" w:hAnsi="Arial Black" w:cs="Arial"/>
          <w:sz w:val="40"/>
          <w:szCs w:val="40"/>
          <w:lang w:eastAsia="en-IN"/>
        </w:rPr>
        <w:t xml:space="preserve">  '</w:t>
      </w:r>
      <w:proofErr w:type="gramEnd"/>
      <w:r w:rsidRPr="00CB6530">
        <w:rPr>
          <w:rFonts w:ascii="Arial Black" w:eastAsia="Times New Roman" w:hAnsi="Arial Black" w:cs="Arial"/>
          <w:sz w:val="40"/>
          <w:szCs w:val="40"/>
          <w:lang w:eastAsia="en-IN"/>
        </w:rPr>
        <w:t xml:space="preserve">was a regular house to house numbering of all the people in the Province at one fixed time. The first complete census of population was, however, conducted in 1881, on a uniform basis throughout India. The administrators realized the dominance of Muslims in their gateway to </w:t>
      </w:r>
      <w:proofErr w:type="spellStart"/>
      <w:r w:rsidRPr="00CB6530">
        <w:rPr>
          <w:rFonts w:ascii="Arial Black" w:eastAsia="Times New Roman" w:hAnsi="Arial Black" w:cs="Arial"/>
          <w:sz w:val="40"/>
          <w:szCs w:val="40"/>
          <w:lang w:eastAsia="en-IN"/>
        </w:rPr>
        <w:t>Afghanisthan</w:t>
      </w:r>
      <w:proofErr w:type="spellEnd"/>
      <w:r w:rsidRPr="00CB6530">
        <w:rPr>
          <w:rFonts w:ascii="Arial Black" w:eastAsia="Times New Roman" w:hAnsi="Arial Black" w:cs="Arial"/>
          <w:sz w:val="40"/>
          <w:szCs w:val="40"/>
          <w:lang w:eastAsia="en-IN"/>
        </w:rPr>
        <w:t xml:space="preserve">. From this </w:t>
      </w:r>
      <w:proofErr w:type="gramStart"/>
      <w:r w:rsidRPr="00CB6530">
        <w:rPr>
          <w:rFonts w:ascii="Arial Black" w:eastAsia="Times New Roman" w:hAnsi="Arial Black" w:cs="Arial"/>
          <w:sz w:val="40"/>
          <w:szCs w:val="40"/>
          <w:lang w:eastAsia="en-IN"/>
        </w:rPr>
        <w:t>knowledge</w:t>
      </w:r>
      <w:proofErr w:type="gramEnd"/>
      <w:r w:rsidRPr="00CB6530">
        <w:rPr>
          <w:rFonts w:ascii="Arial Black" w:eastAsia="Times New Roman" w:hAnsi="Arial Black" w:cs="Arial"/>
          <w:sz w:val="40"/>
          <w:szCs w:val="40"/>
          <w:lang w:eastAsia="en-IN"/>
        </w:rPr>
        <w:t xml:space="preserve"> they evolved the strategy of dividing the Muslims from the Hindus. They encouraged a separate Indian Muslim identity, even antagonistic to the </w:t>
      </w:r>
      <w:r w:rsidRPr="00CB6530">
        <w:rPr>
          <w:rFonts w:ascii="Arial Black" w:eastAsia="Times New Roman" w:hAnsi="Arial Black" w:cs="Arial"/>
          <w:sz w:val="40"/>
          <w:szCs w:val="40"/>
          <w:lang w:eastAsia="en-IN"/>
        </w:rPr>
        <w:lastRenderedPageBreak/>
        <w:t>Hindus. India had for long had intercommunal friendliness. The British approach was to destroy this harmony. They succeeded. The desire for a Muslim nation, and Jinnah as its leader, developed from this.</w:t>
      </w:r>
    </w:p>
    <w:p w:rsidR="00CB6530" w:rsidRPr="00CB6530" w:rsidRDefault="00CB6530" w:rsidP="00CB6530">
      <w:pPr>
        <w:spacing w:after="0" w:line="240" w:lineRule="auto"/>
        <w:rPr>
          <w:rFonts w:ascii="Arial" w:eastAsia="Times New Roman" w:hAnsi="Arial" w:cs="Arial"/>
          <w:sz w:val="24"/>
          <w:szCs w:val="24"/>
          <w:lang w:eastAsia="en-IN"/>
        </w:rPr>
      </w:pPr>
      <w:r w:rsidRPr="00CB6530">
        <w:rPr>
          <w:rFonts w:ascii="Arial Black" w:eastAsia="Times New Roman" w:hAnsi="Arial Black" w:cs="Arial"/>
          <w:sz w:val="48"/>
          <w:szCs w:val="48"/>
          <w:lang w:eastAsia="en-IN"/>
        </w:rPr>
        <w:t xml:space="preserve">Modern India and Pakistan are creations of British statutes that the British and the Muslim League, (eventually accepted by the </w:t>
      </w:r>
      <w:proofErr w:type="gramStart"/>
      <w:r w:rsidRPr="00CB6530">
        <w:rPr>
          <w:rFonts w:ascii="Arial Black" w:eastAsia="Times New Roman" w:hAnsi="Arial Black" w:cs="Arial"/>
          <w:sz w:val="48"/>
          <w:szCs w:val="48"/>
          <w:lang w:eastAsia="en-IN"/>
        </w:rPr>
        <w:t>Congress(</w:t>
      </w:r>
      <w:proofErr w:type="gramEnd"/>
      <w:r w:rsidRPr="00CB6530">
        <w:rPr>
          <w:rFonts w:ascii="Arial Black" w:eastAsia="Times New Roman" w:hAnsi="Arial Black" w:cs="Arial"/>
          <w:sz w:val="48"/>
          <w:szCs w:val="48"/>
          <w:lang w:eastAsia="en-IN"/>
        </w:rPr>
        <w:t>, to partition the sub-continent.</w:t>
      </w:r>
      <w:r w:rsidRPr="00CB6530">
        <w:rPr>
          <w:rFonts w:ascii="Arial Black" w:eastAsia="Times New Roman" w:hAnsi="Arial Black" w:cs="Arial"/>
          <w:sz w:val="48"/>
          <w:szCs w:val="48"/>
          <w:lang w:eastAsia="en-IN"/>
        </w:rPr>
        <w:br/>
        <w:t>The British provinces were to be partitioned according to the two nation theory. However, all the princely states were to regain full sovereignty, vested in the ruler, regardless of the religious complexion of the people of that state.</w:t>
      </w:r>
      <w:r w:rsidRPr="00CB6530">
        <w:rPr>
          <w:rFonts w:ascii="Arial Black" w:eastAsia="Times New Roman" w:hAnsi="Arial Black" w:cs="Arial"/>
          <w:sz w:val="48"/>
          <w:szCs w:val="48"/>
          <w:lang w:eastAsia="en-IN"/>
        </w:rPr>
        <w:br/>
        <w:t xml:space="preserve">The ruler alone could offer </w:t>
      </w:r>
      <w:r w:rsidRPr="00CB6530">
        <w:rPr>
          <w:rFonts w:ascii="Arial Black" w:eastAsia="Times New Roman" w:hAnsi="Arial Black" w:cs="Arial"/>
          <w:sz w:val="48"/>
          <w:szCs w:val="48"/>
          <w:lang w:eastAsia="en-IN"/>
        </w:rPr>
        <w:lastRenderedPageBreak/>
        <w:t>accession. These British statutes were accepted by India and Pakistan. Pakistan accepted that princely states were sovereign as of August 15, 1947.</w:t>
      </w:r>
      <w:r w:rsidRPr="00CB6530">
        <w:rPr>
          <w:rFonts w:ascii="Arial Black" w:eastAsia="Times New Roman" w:hAnsi="Arial Black" w:cs="Arial"/>
          <w:sz w:val="48"/>
          <w:szCs w:val="48"/>
          <w:lang w:eastAsia="en-IN"/>
        </w:rPr>
        <w:br/>
        <w:t xml:space="preserve">Thus Jammu and Kashmir was a sovereign state which is why it could accede to sovereign India in October 1947. Pakistan had no say in the matter. But because of the controversy over accession of Junagadh and Hyderabad, Hindu majority </w:t>
      </w:r>
      <w:proofErr w:type="spellStart"/>
      <w:r w:rsidRPr="00CB6530">
        <w:rPr>
          <w:rFonts w:ascii="Arial Black" w:eastAsia="Times New Roman" w:hAnsi="Arial Black" w:cs="Arial"/>
          <w:sz w:val="48"/>
          <w:szCs w:val="48"/>
          <w:lang w:eastAsia="en-IN"/>
        </w:rPr>
        <w:t>stes</w:t>
      </w:r>
      <w:proofErr w:type="spellEnd"/>
      <w:r w:rsidRPr="00CB6530">
        <w:rPr>
          <w:rFonts w:ascii="Arial Black" w:eastAsia="Times New Roman" w:hAnsi="Arial Black" w:cs="Arial"/>
          <w:sz w:val="48"/>
          <w:szCs w:val="48"/>
          <w:lang w:eastAsia="en-IN"/>
        </w:rPr>
        <w:t xml:space="preserve"> under Muslim </w:t>
      </w:r>
      <w:proofErr w:type="gramStart"/>
      <w:r w:rsidRPr="00CB6530">
        <w:rPr>
          <w:rFonts w:ascii="Arial Black" w:eastAsia="Times New Roman" w:hAnsi="Arial Black" w:cs="Arial"/>
          <w:sz w:val="48"/>
          <w:szCs w:val="48"/>
          <w:lang w:eastAsia="en-IN"/>
        </w:rPr>
        <w:t>rulers,  the</w:t>
      </w:r>
      <w:proofErr w:type="gramEnd"/>
      <w:r w:rsidRPr="00CB6530">
        <w:rPr>
          <w:rFonts w:ascii="Arial Black" w:eastAsia="Times New Roman" w:hAnsi="Arial Black" w:cs="Arial"/>
          <w:sz w:val="48"/>
          <w:szCs w:val="48"/>
          <w:lang w:eastAsia="en-IN"/>
        </w:rPr>
        <w:t xml:space="preserve"> Congress formulated a policy of obeying the wishes of the people to the accession of a princely state. Nehru agreed that this would apply to Jammu and Kashmir.</w:t>
      </w:r>
      <w:r w:rsidRPr="00CB6530">
        <w:rPr>
          <w:rFonts w:ascii="Arial Black" w:eastAsia="Times New Roman" w:hAnsi="Arial Black" w:cs="Arial"/>
          <w:sz w:val="48"/>
          <w:szCs w:val="48"/>
          <w:lang w:eastAsia="en-IN"/>
        </w:rPr>
        <w:br/>
        <w:t xml:space="preserve">But could Nehru could make such </w:t>
      </w:r>
      <w:r w:rsidRPr="00CB6530">
        <w:rPr>
          <w:rFonts w:ascii="Arial Black" w:eastAsia="Times New Roman" w:hAnsi="Arial Black" w:cs="Arial"/>
          <w:sz w:val="48"/>
          <w:szCs w:val="48"/>
          <w:lang w:eastAsia="en-IN"/>
        </w:rPr>
        <w:lastRenderedPageBreak/>
        <w:t xml:space="preserve">a promise that was contrary to the constitutional law then in force and which was accepted by both India and Pakistan -- namely, the British statutes? </w:t>
      </w:r>
      <w:proofErr w:type="spellStart"/>
      <w:r w:rsidRPr="00CB6530">
        <w:rPr>
          <w:rFonts w:ascii="Arial Black" w:eastAsia="Times New Roman" w:hAnsi="Arial Black" w:cs="Arial"/>
          <w:sz w:val="48"/>
          <w:szCs w:val="48"/>
          <w:lang w:eastAsia="en-IN"/>
        </w:rPr>
        <w:t>Rhese</w:t>
      </w:r>
      <w:proofErr w:type="spellEnd"/>
      <w:r w:rsidRPr="00CB6530">
        <w:rPr>
          <w:rFonts w:ascii="Arial Black" w:eastAsia="Times New Roman" w:hAnsi="Arial Black" w:cs="Arial"/>
          <w:sz w:val="48"/>
          <w:szCs w:val="48"/>
          <w:lang w:eastAsia="en-IN"/>
        </w:rPr>
        <w:t xml:space="preserve"> clearly stipulated that it was only the ruler who was competent to decide the future of his princely state.  The Government of India kept reiterating this stand even in its White Paper on Jammu and Kashmir thereby creating a feeling of injustice amongst the Kashmiri people when no referendum was held.</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The ceasefire when the Pakistan Army- supported </w:t>
      </w:r>
      <w:proofErr w:type="spellStart"/>
      <w:r w:rsidRPr="00CB6530">
        <w:rPr>
          <w:rFonts w:ascii="Arial Black" w:eastAsia="Times New Roman" w:hAnsi="Arial Black" w:cs="Arial"/>
          <w:sz w:val="40"/>
          <w:szCs w:val="40"/>
          <w:lang w:eastAsia="en-IN"/>
        </w:rPr>
        <w:t>invasdion</w:t>
      </w:r>
      <w:proofErr w:type="spellEnd"/>
      <w:r w:rsidRPr="00CB6530">
        <w:rPr>
          <w:rFonts w:ascii="Arial Black" w:eastAsia="Times New Roman" w:hAnsi="Arial Black" w:cs="Arial"/>
          <w:sz w:val="40"/>
          <w:szCs w:val="40"/>
          <w:lang w:eastAsia="en-IN"/>
        </w:rPr>
        <w:t xml:space="preserve"> of Kashmir occurred, the reference to the United Nations by India, the ceasefire under auspices of </w:t>
      </w:r>
      <w:proofErr w:type="gramStart"/>
      <w:r w:rsidRPr="00CB6530">
        <w:rPr>
          <w:rFonts w:ascii="Arial Black" w:eastAsia="Times New Roman" w:hAnsi="Arial Black" w:cs="Arial"/>
          <w:sz w:val="40"/>
          <w:szCs w:val="40"/>
          <w:lang w:eastAsia="en-IN"/>
        </w:rPr>
        <w:t>the  U.N.</w:t>
      </w:r>
      <w:proofErr w:type="gramEnd"/>
      <w:r w:rsidRPr="00CB6530">
        <w:rPr>
          <w:rFonts w:ascii="Arial Black" w:eastAsia="Times New Roman" w:hAnsi="Arial Black" w:cs="Arial"/>
          <w:sz w:val="40"/>
          <w:szCs w:val="40"/>
          <w:lang w:eastAsia="en-IN"/>
        </w:rPr>
        <w:t xml:space="preserve">, and the agreement to hold a </w:t>
      </w:r>
      <w:proofErr w:type="spellStart"/>
      <w:r w:rsidRPr="00CB6530">
        <w:rPr>
          <w:rFonts w:ascii="Arial Black" w:eastAsia="Times New Roman" w:hAnsi="Arial Black" w:cs="Arial"/>
          <w:sz w:val="40"/>
          <w:szCs w:val="40"/>
          <w:lang w:eastAsia="en-IN"/>
        </w:rPr>
        <w:t>plebcite</w:t>
      </w:r>
      <w:proofErr w:type="spellEnd"/>
      <w:r w:rsidRPr="00CB6530">
        <w:rPr>
          <w:rFonts w:ascii="Arial Black" w:eastAsia="Times New Roman" w:hAnsi="Arial Black" w:cs="Arial"/>
          <w:sz w:val="40"/>
          <w:szCs w:val="40"/>
          <w:lang w:eastAsia="en-IN"/>
        </w:rPr>
        <w:t xml:space="preserve"> in Kashmir, can also </w:t>
      </w:r>
      <w:r w:rsidRPr="00CB6530">
        <w:rPr>
          <w:rFonts w:ascii="Arial Black" w:eastAsia="Times New Roman" w:hAnsi="Arial Black" w:cs="Arial"/>
          <w:sz w:val="40"/>
          <w:szCs w:val="40"/>
          <w:lang w:eastAsia="en-IN"/>
        </w:rPr>
        <w:lastRenderedPageBreak/>
        <w:t xml:space="preserve">be viewed as British strategy. Mountbatten was their agent </w:t>
      </w:r>
      <w:proofErr w:type="spellStart"/>
      <w:r w:rsidRPr="00CB6530">
        <w:rPr>
          <w:rFonts w:ascii="Arial Black" w:eastAsia="Times New Roman" w:hAnsi="Arial Black" w:cs="Arial"/>
          <w:sz w:val="40"/>
          <w:szCs w:val="40"/>
          <w:lang w:eastAsia="en-IN"/>
        </w:rPr>
        <w:t>topersuade</w:t>
      </w:r>
      <w:proofErr w:type="spellEnd"/>
      <w:r w:rsidRPr="00CB6530">
        <w:rPr>
          <w:rFonts w:ascii="Arial Black" w:eastAsia="Times New Roman" w:hAnsi="Arial Black" w:cs="Arial"/>
          <w:sz w:val="40"/>
          <w:szCs w:val="40"/>
          <w:lang w:eastAsia="en-IN"/>
        </w:rPr>
        <w:t xml:space="preserve"> the Indians, especially Nehru.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proofErr w:type="spellStart"/>
      <w:r w:rsidRPr="00CB6530">
        <w:rPr>
          <w:rFonts w:ascii="Arial Black" w:eastAsia="Times New Roman" w:hAnsi="Arial Black" w:cs="Arial"/>
          <w:sz w:val="40"/>
          <w:szCs w:val="40"/>
          <w:lang w:eastAsia="en-IN"/>
        </w:rPr>
        <w:t>Hingorani</w:t>
      </w:r>
      <w:proofErr w:type="spellEnd"/>
      <w:r w:rsidRPr="00CB6530">
        <w:rPr>
          <w:rFonts w:ascii="Arial Black" w:eastAsia="Times New Roman" w:hAnsi="Arial Black" w:cs="Arial"/>
          <w:sz w:val="40"/>
          <w:szCs w:val="40"/>
          <w:lang w:eastAsia="en-IN"/>
        </w:rPr>
        <w:t xml:space="preserve"> goes on to prove that the Kashmir issue has been </w:t>
      </w:r>
      <w:proofErr w:type="gramStart"/>
      <w:r w:rsidRPr="00CB6530">
        <w:rPr>
          <w:rFonts w:ascii="Arial Black" w:eastAsia="Times New Roman" w:hAnsi="Arial Black" w:cs="Arial"/>
          <w:sz w:val="40"/>
          <w:szCs w:val="40"/>
          <w:lang w:eastAsia="en-IN"/>
        </w:rPr>
        <w:t>aggravated  by</w:t>
      </w:r>
      <w:proofErr w:type="gramEnd"/>
      <w:r w:rsidRPr="00CB6530">
        <w:rPr>
          <w:rFonts w:ascii="Arial Black" w:eastAsia="Times New Roman" w:hAnsi="Arial Black" w:cs="Arial"/>
          <w:sz w:val="40"/>
          <w:szCs w:val="40"/>
          <w:lang w:eastAsia="en-IN"/>
        </w:rPr>
        <w:t xml:space="preserve">  India’s habitual bungling and the inadequacies of solutions often proposed to resolve it. The cynical attitude of the super powers made the </w:t>
      </w:r>
      <w:proofErr w:type="spellStart"/>
      <w:r w:rsidRPr="00CB6530">
        <w:rPr>
          <w:rFonts w:ascii="Arial Black" w:eastAsia="Times New Roman" w:hAnsi="Arial Black" w:cs="Arial"/>
          <w:sz w:val="40"/>
          <w:szCs w:val="40"/>
          <w:lang w:eastAsia="en-IN"/>
        </w:rPr>
        <w:t>peoblem</w:t>
      </w:r>
      <w:proofErr w:type="spellEnd"/>
      <w:r w:rsidRPr="00CB6530">
        <w:rPr>
          <w:rFonts w:ascii="Arial Black" w:eastAsia="Times New Roman" w:hAnsi="Arial Black" w:cs="Arial"/>
          <w:sz w:val="40"/>
          <w:szCs w:val="40"/>
          <w:lang w:eastAsia="en-IN"/>
        </w:rPr>
        <w:t xml:space="preserve"> unmanageable.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Indian governments bungled in Kashmir: jailing the most forward looking Sheikh Abdulla, crudely rigging elections, letting politicians and bureaucrats in Delhi and Kashmir to mismanage and waste vast sums meant for </w:t>
      </w:r>
      <w:proofErr w:type="spellStart"/>
      <w:r w:rsidRPr="00CB6530">
        <w:rPr>
          <w:rFonts w:ascii="Arial Black" w:eastAsia="Times New Roman" w:hAnsi="Arial Black" w:cs="Arial"/>
          <w:sz w:val="40"/>
          <w:szCs w:val="40"/>
          <w:lang w:eastAsia="en-IN"/>
        </w:rPr>
        <w:t>Kashmoir</w:t>
      </w:r>
      <w:proofErr w:type="spellEnd"/>
      <w:r w:rsidRPr="00CB6530">
        <w:rPr>
          <w:rFonts w:ascii="Arial Black" w:eastAsia="Times New Roman" w:hAnsi="Arial Black" w:cs="Arial"/>
          <w:sz w:val="40"/>
          <w:szCs w:val="40"/>
          <w:lang w:eastAsia="en-IN"/>
        </w:rPr>
        <w:t xml:space="preserve"> development, sending an aged and rigid bureaucrat for a long </w:t>
      </w:r>
      <w:proofErr w:type="gramStart"/>
      <w:r w:rsidRPr="00CB6530">
        <w:rPr>
          <w:rFonts w:ascii="Arial Black" w:eastAsia="Times New Roman" w:hAnsi="Arial Black" w:cs="Arial"/>
          <w:sz w:val="40"/>
          <w:szCs w:val="40"/>
          <w:lang w:eastAsia="en-IN"/>
        </w:rPr>
        <w:t>s[</w:t>
      </w:r>
      <w:proofErr w:type="gramEnd"/>
      <w:r w:rsidRPr="00CB6530">
        <w:rPr>
          <w:rFonts w:ascii="Arial Black" w:eastAsia="Times New Roman" w:hAnsi="Arial Black" w:cs="Arial"/>
          <w:sz w:val="40"/>
          <w:szCs w:val="40"/>
          <w:lang w:eastAsia="en-IN"/>
        </w:rPr>
        <w:t xml:space="preserve">ell as Governor of J &amp; K, not assisting Kashmiri youth to study and work in other parts of India (as North Eastern states </w:t>
      </w:r>
      <w:proofErr w:type="spellStart"/>
      <w:r w:rsidRPr="00CB6530">
        <w:rPr>
          <w:rFonts w:ascii="Arial Black" w:eastAsia="Times New Roman" w:hAnsi="Arial Black" w:cs="Arial"/>
          <w:sz w:val="40"/>
          <w:szCs w:val="40"/>
          <w:lang w:eastAsia="en-IN"/>
        </w:rPr>
        <w:t>jave</w:t>
      </w:r>
      <w:proofErr w:type="spellEnd"/>
      <w:r w:rsidRPr="00CB6530">
        <w:rPr>
          <w:rFonts w:ascii="Arial Black" w:eastAsia="Times New Roman" w:hAnsi="Arial Black" w:cs="Arial"/>
          <w:sz w:val="40"/>
          <w:szCs w:val="40"/>
          <w:lang w:eastAsia="en-IN"/>
        </w:rPr>
        <w:t xml:space="preserve"> done).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Other instances of Indian innocence of strategic thinking are illustrated by </w:t>
      </w:r>
      <w:r w:rsidRPr="00CB6530">
        <w:rPr>
          <w:rFonts w:ascii="Arial Black" w:eastAsia="Times New Roman" w:hAnsi="Arial Black" w:cs="Arial"/>
          <w:sz w:val="40"/>
          <w:szCs w:val="40"/>
          <w:lang w:eastAsia="en-IN"/>
        </w:rPr>
        <w:lastRenderedPageBreak/>
        <w:t xml:space="preserve">actions that led to a humiliating war with China, by the decades of excessive intimacy with the Soviet Union, and hostility to the West and particularly the USA, the absence of a strategy to make Muslims feel safe in India, the early decades of neglect of South East </w:t>
      </w:r>
      <w:r>
        <w:rPr>
          <w:rFonts w:ascii="Arial Black" w:eastAsia="Times New Roman" w:hAnsi="Arial Black" w:cs="Arial"/>
          <w:sz w:val="40"/>
          <w:szCs w:val="40"/>
          <w:lang w:eastAsia="en-IN"/>
        </w:rPr>
        <w:t xml:space="preserve">Asia, etc.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proofErr w:type="spellStart"/>
      <w:r w:rsidRPr="00CB6530">
        <w:rPr>
          <w:rFonts w:ascii="Arial Black" w:eastAsia="Times New Roman" w:hAnsi="Arial Black" w:cs="Arial"/>
          <w:sz w:val="40"/>
          <w:szCs w:val="40"/>
          <w:lang w:eastAsia="en-IN"/>
        </w:rPr>
        <w:t>Hingorani</w:t>
      </w:r>
      <w:proofErr w:type="spellEnd"/>
      <w:r w:rsidRPr="00CB6530">
        <w:rPr>
          <w:rFonts w:ascii="Arial Black" w:eastAsia="Times New Roman" w:hAnsi="Arial Black" w:cs="Arial"/>
          <w:sz w:val="40"/>
          <w:szCs w:val="40"/>
          <w:lang w:eastAsia="en-IN"/>
        </w:rPr>
        <w:t xml:space="preserve"> argues that in international law, in 1948 Kashmir and India were sovereign, </w:t>
      </w:r>
      <w:proofErr w:type="gramStart"/>
      <w:r w:rsidRPr="00CB6530">
        <w:rPr>
          <w:rFonts w:ascii="Arial Black" w:eastAsia="Times New Roman" w:hAnsi="Arial Black" w:cs="Arial"/>
          <w:sz w:val="40"/>
          <w:szCs w:val="40"/>
          <w:lang w:eastAsia="en-IN"/>
        </w:rPr>
        <w:t>and  Kashmir</w:t>
      </w:r>
      <w:proofErr w:type="gramEnd"/>
      <w:r w:rsidRPr="00CB6530">
        <w:rPr>
          <w:rFonts w:ascii="Arial Black" w:eastAsia="Times New Roman" w:hAnsi="Arial Black" w:cs="Arial"/>
          <w:sz w:val="40"/>
          <w:szCs w:val="40"/>
          <w:lang w:eastAsia="en-IN"/>
        </w:rPr>
        <w:t xml:space="preserve"> could be independent or </w:t>
      </w:r>
      <w:proofErr w:type="spellStart"/>
      <w:r w:rsidRPr="00CB6530">
        <w:rPr>
          <w:rFonts w:ascii="Arial Black" w:eastAsia="Times New Roman" w:hAnsi="Arial Black" w:cs="Arial"/>
          <w:sz w:val="40"/>
          <w:szCs w:val="40"/>
          <w:lang w:eastAsia="en-IN"/>
        </w:rPr>
        <w:t>acede</w:t>
      </w:r>
      <w:proofErr w:type="spellEnd"/>
      <w:r w:rsidRPr="00CB6530">
        <w:rPr>
          <w:rFonts w:ascii="Arial Black" w:eastAsia="Times New Roman" w:hAnsi="Arial Black" w:cs="Arial"/>
          <w:sz w:val="40"/>
          <w:szCs w:val="40"/>
          <w:lang w:eastAsia="en-IN"/>
        </w:rPr>
        <w:t xml:space="preserve"> as it did, to India. Pakistan could not be a factor. When the attack </w:t>
      </w:r>
      <w:proofErr w:type="gramStart"/>
      <w:r w:rsidRPr="00CB6530">
        <w:rPr>
          <w:rFonts w:ascii="Arial Black" w:eastAsia="Times New Roman" w:hAnsi="Arial Black" w:cs="Arial"/>
          <w:sz w:val="40"/>
          <w:szCs w:val="40"/>
          <w:lang w:eastAsia="en-IN"/>
        </w:rPr>
        <w:t>on  Kashmir</w:t>
      </w:r>
      <w:proofErr w:type="gramEnd"/>
      <w:r w:rsidRPr="00CB6530">
        <w:rPr>
          <w:rFonts w:ascii="Arial Black" w:eastAsia="Times New Roman" w:hAnsi="Arial Black" w:cs="Arial"/>
          <w:sz w:val="40"/>
          <w:szCs w:val="40"/>
          <w:lang w:eastAsia="en-IN"/>
        </w:rPr>
        <w:t xml:space="preserve"> was made by Pakistanis supported by their Army, Indian forces </w:t>
      </w:r>
      <w:proofErr w:type="spellStart"/>
      <w:r w:rsidRPr="00CB6530">
        <w:rPr>
          <w:rFonts w:ascii="Arial Black" w:eastAsia="Times New Roman" w:hAnsi="Arial Black" w:cs="Arial"/>
          <w:sz w:val="40"/>
          <w:szCs w:val="40"/>
          <w:lang w:eastAsia="en-IN"/>
        </w:rPr>
        <w:t>stoppe</w:t>
      </w:r>
      <w:proofErr w:type="spellEnd"/>
      <w:r w:rsidRPr="00CB6530">
        <w:rPr>
          <w:rFonts w:ascii="Arial Black" w:eastAsia="Times New Roman" w:hAnsi="Arial Black" w:cs="Arial"/>
          <w:sz w:val="40"/>
          <w:szCs w:val="40"/>
          <w:lang w:eastAsia="en-IN"/>
        </w:rPr>
        <w:t xml:space="preserve"> them.  Viceroy Mountbatten persuaded Nehru to take the issue of the invasion to the United Nations, accept a ceasefire under UN </w:t>
      </w:r>
      <w:proofErr w:type="gramStart"/>
      <w:r w:rsidRPr="00CB6530">
        <w:rPr>
          <w:rFonts w:ascii="Arial Black" w:eastAsia="Times New Roman" w:hAnsi="Arial Black" w:cs="Arial"/>
          <w:sz w:val="40"/>
          <w:szCs w:val="40"/>
          <w:lang w:eastAsia="en-IN"/>
        </w:rPr>
        <w:t>auspices,  and</w:t>
      </w:r>
      <w:proofErr w:type="gramEnd"/>
      <w:r w:rsidRPr="00CB6530">
        <w:rPr>
          <w:rFonts w:ascii="Arial Black" w:eastAsia="Times New Roman" w:hAnsi="Arial Black" w:cs="Arial"/>
          <w:sz w:val="40"/>
          <w:szCs w:val="40"/>
          <w:lang w:eastAsia="en-IN"/>
        </w:rPr>
        <w:t xml:space="preserve"> a </w:t>
      </w:r>
      <w:proofErr w:type="spellStart"/>
      <w:r w:rsidRPr="00CB6530">
        <w:rPr>
          <w:rFonts w:ascii="Arial Black" w:eastAsia="Times New Roman" w:hAnsi="Arial Black" w:cs="Arial"/>
          <w:sz w:val="40"/>
          <w:szCs w:val="40"/>
          <w:lang w:eastAsia="en-IN"/>
        </w:rPr>
        <w:t>plebicite</w:t>
      </w:r>
      <w:proofErr w:type="spellEnd"/>
      <w:r w:rsidRPr="00CB6530">
        <w:rPr>
          <w:rFonts w:ascii="Arial Black" w:eastAsia="Times New Roman" w:hAnsi="Arial Black" w:cs="Arial"/>
          <w:sz w:val="40"/>
          <w:szCs w:val="40"/>
          <w:lang w:eastAsia="en-IN"/>
        </w:rPr>
        <w:t xml:space="preserve">. This gave Pakistani claims a legitimacy </w:t>
      </w:r>
      <w:proofErr w:type="gramStart"/>
      <w:r w:rsidRPr="00CB6530">
        <w:rPr>
          <w:rFonts w:ascii="Arial Black" w:eastAsia="Times New Roman" w:hAnsi="Arial Black" w:cs="Arial"/>
          <w:sz w:val="40"/>
          <w:szCs w:val="40"/>
          <w:lang w:eastAsia="en-IN"/>
        </w:rPr>
        <w:t>they  should</w:t>
      </w:r>
      <w:proofErr w:type="gramEnd"/>
      <w:r w:rsidRPr="00CB6530">
        <w:rPr>
          <w:rFonts w:ascii="Arial Black" w:eastAsia="Times New Roman" w:hAnsi="Arial Black" w:cs="Arial"/>
          <w:sz w:val="40"/>
          <w:szCs w:val="40"/>
          <w:lang w:eastAsia="en-IN"/>
        </w:rPr>
        <w:t xml:space="preserve"> not have had.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lastRenderedPageBreak/>
        <w:t xml:space="preserve">To unravel the Kashmir </w:t>
      </w:r>
      <w:proofErr w:type="gramStart"/>
      <w:r w:rsidRPr="00CB6530">
        <w:rPr>
          <w:rFonts w:ascii="Arial Black" w:eastAsia="Times New Roman" w:hAnsi="Arial Black" w:cs="Arial"/>
          <w:sz w:val="40"/>
          <w:szCs w:val="40"/>
          <w:lang w:eastAsia="en-IN"/>
        </w:rPr>
        <w:t>knot</w:t>
      </w:r>
      <w:proofErr w:type="gramEnd"/>
      <w:r w:rsidRPr="00CB6530">
        <w:rPr>
          <w:rFonts w:ascii="Arial Black" w:eastAsia="Times New Roman" w:hAnsi="Arial Black" w:cs="Arial"/>
          <w:sz w:val="40"/>
          <w:szCs w:val="40"/>
          <w:lang w:eastAsia="en-IN"/>
        </w:rPr>
        <w:t xml:space="preserve"> it is imperative to first depoliticize the issue and go back to arguing for the legitimacy of the accession to India. The book uses comprehensive legal analysis of court rulings, UN papers, political observer reports and international law to conclude that a plebiscite was uncalled for. The accession of sovereign Kashmir to sovereign India was legally </w:t>
      </w:r>
      <w:proofErr w:type="spellStart"/>
      <w:r w:rsidRPr="00CB6530">
        <w:rPr>
          <w:rFonts w:ascii="Arial Black" w:eastAsia="Times New Roman" w:hAnsi="Arial Black" w:cs="Arial"/>
          <w:sz w:val="40"/>
          <w:szCs w:val="40"/>
          <w:lang w:eastAsia="en-IN"/>
        </w:rPr>
        <w:t>beyong</w:t>
      </w:r>
      <w:proofErr w:type="spellEnd"/>
      <w:r w:rsidRPr="00CB6530">
        <w:rPr>
          <w:rFonts w:ascii="Arial Black" w:eastAsia="Times New Roman" w:hAnsi="Arial Black" w:cs="Arial"/>
          <w:sz w:val="40"/>
          <w:szCs w:val="40"/>
          <w:lang w:eastAsia="en-IN"/>
        </w:rPr>
        <w:t xml:space="preserve"> challenge. It must be ratified at the International Court of Justice. This will clear the legal air. In </w:t>
      </w:r>
      <w:proofErr w:type="gramStart"/>
      <w:r w:rsidRPr="00CB6530">
        <w:rPr>
          <w:rFonts w:ascii="Arial Black" w:eastAsia="Times New Roman" w:hAnsi="Arial Black" w:cs="Arial"/>
          <w:sz w:val="40"/>
          <w:szCs w:val="40"/>
          <w:lang w:eastAsia="en-IN"/>
        </w:rPr>
        <w:t>India</w:t>
      </w:r>
      <w:proofErr w:type="gramEnd"/>
      <w:r w:rsidRPr="00CB6530">
        <w:rPr>
          <w:rFonts w:ascii="Arial Black" w:eastAsia="Times New Roman" w:hAnsi="Arial Black" w:cs="Arial"/>
          <w:sz w:val="40"/>
          <w:szCs w:val="40"/>
          <w:lang w:eastAsia="en-IN"/>
        </w:rPr>
        <w:t xml:space="preserve"> we must put Kashmir for a while under President’s rule, bring down the size of Indian forces in Kashmir, substantially </w:t>
      </w:r>
      <w:proofErr w:type="spellStart"/>
      <w:r w:rsidRPr="00CB6530">
        <w:rPr>
          <w:rFonts w:ascii="Arial Black" w:eastAsia="Times New Roman" w:hAnsi="Arial Black" w:cs="Arial"/>
          <w:sz w:val="40"/>
          <w:szCs w:val="40"/>
          <w:lang w:eastAsia="en-IN"/>
        </w:rPr>
        <w:t>reducew</w:t>
      </w:r>
      <w:proofErr w:type="spellEnd"/>
      <w:r w:rsidRPr="00CB6530">
        <w:rPr>
          <w:rFonts w:ascii="Arial Black" w:eastAsia="Times New Roman" w:hAnsi="Arial Black" w:cs="Arial"/>
          <w:sz w:val="40"/>
          <w:szCs w:val="40"/>
          <w:lang w:eastAsia="en-IN"/>
        </w:rPr>
        <w:t xml:space="preserve"> the coverage of AFSPA, send well trained police from other parts of India, put honest and good administrators in charge of Kashmir administration, offer many </w:t>
      </w:r>
      <w:proofErr w:type="spellStart"/>
      <w:r w:rsidRPr="00CB6530">
        <w:rPr>
          <w:rFonts w:ascii="Arial Black" w:eastAsia="Times New Roman" w:hAnsi="Arial Black" w:cs="Arial"/>
          <w:sz w:val="40"/>
          <w:szCs w:val="40"/>
          <w:lang w:eastAsia="en-IN"/>
        </w:rPr>
        <w:t>scholarshis</w:t>
      </w:r>
      <w:proofErr w:type="spellEnd"/>
      <w:r w:rsidRPr="00CB6530">
        <w:rPr>
          <w:rFonts w:ascii="Arial Black" w:eastAsia="Times New Roman" w:hAnsi="Arial Black" w:cs="Arial"/>
          <w:sz w:val="40"/>
          <w:szCs w:val="40"/>
          <w:lang w:eastAsia="en-IN"/>
        </w:rPr>
        <w:t xml:space="preserve"> and jobs in </w:t>
      </w:r>
      <w:proofErr w:type="spellStart"/>
      <w:r w:rsidRPr="00CB6530">
        <w:rPr>
          <w:rFonts w:ascii="Arial Black" w:eastAsia="Times New Roman" w:hAnsi="Arial Black" w:cs="Arial"/>
          <w:sz w:val="40"/>
          <w:szCs w:val="40"/>
          <w:lang w:eastAsia="en-IN"/>
        </w:rPr>
        <w:t>india</w:t>
      </w:r>
      <w:proofErr w:type="spellEnd"/>
      <w:r w:rsidRPr="00CB6530">
        <w:rPr>
          <w:rFonts w:ascii="Arial Black" w:eastAsia="Times New Roman" w:hAnsi="Arial Black" w:cs="Arial"/>
          <w:sz w:val="40"/>
          <w:szCs w:val="40"/>
          <w:lang w:eastAsia="en-IN"/>
        </w:rPr>
        <w:t xml:space="preserve"> to youth,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  </w:t>
      </w:r>
      <w:proofErr w:type="spellStart"/>
      <w:r w:rsidRPr="00CB6530">
        <w:rPr>
          <w:rFonts w:ascii="Arial Black" w:eastAsia="Times New Roman" w:hAnsi="Arial Black" w:cs="Arial"/>
          <w:sz w:val="40"/>
          <w:szCs w:val="40"/>
          <w:lang w:eastAsia="en-IN"/>
        </w:rPr>
        <w:t>Thedocile</w:t>
      </w:r>
      <w:proofErr w:type="spellEnd"/>
      <w:r w:rsidRPr="00CB6530">
        <w:rPr>
          <w:rFonts w:ascii="Arial Black" w:eastAsia="Times New Roman" w:hAnsi="Arial Black" w:cs="Arial"/>
          <w:sz w:val="40"/>
          <w:szCs w:val="40"/>
          <w:lang w:eastAsia="en-IN"/>
        </w:rPr>
        <w:t xml:space="preserve"> and tolerant Indians </w:t>
      </w:r>
      <w:proofErr w:type="gramStart"/>
      <w:r w:rsidRPr="00CB6530">
        <w:rPr>
          <w:rFonts w:ascii="Arial Black" w:eastAsia="Times New Roman" w:hAnsi="Arial Black" w:cs="Arial"/>
          <w:sz w:val="40"/>
          <w:szCs w:val="40"/>
          <w:lang w:eastAsia="en-IN"/>
        </w:rPr>
        <w:t>accepted  the</w:t>
      </w:r>
      <w:proofErr w:type="gramEnd"/>
      <w:r w:rsidRPr="00CB6530">
        <w:rPr>
          <w:rFonts w:ascii="Arial Black" w:eastAsia="Times New Roman" w:hAnsi="Arial Black" w:cs="Arial"/>
          <w:sz w:val="40"/>
          <w:szCs w:val="40"/>
          <w:lang w:eastAsia="en-IN"/>
        </w:rPr>
        <w:t xml:space="preserve"> devious </w:t>
      </w:r>
      <w:proofErr w:type="spellStart"/>
      <w:r w:rsidRPr="00CB6530">
        <w:rPr>
          <w:rFonts w:ascii="Arial Black" w:eastAsia="Times New Roman" w:hAnsi="Arial Black" w:cs="Arial"/>
          <w:sz w:val="40"/>
          <w:szCs w:val="40"/>
          <w:lang w:eastAsia="en-IN"/>
        </w:rPr>
        <w:t>strategyof</w:t>
      </w:r>
      <w:proofErr w:type="spellEnd"/>
      <w:r w:rsidRPr="00CB6530">
        <w:rPr>
          <w:rFonts w:ascii="Arial Black" w:eastAsia="Times New Roman" w:hAnsi="Arial Black" w:cs="Arial"/>
          <w:sz w:val="40"/>
          <w:szCs w:val="40"/>
          <w:lang w:eastAsia="en-IN"/>
        </w:rPr>
        <w:t xml:space="preserve"> the </w:t>
      </w:r>
      <w:r w:rsidRPr="00CB6530">
        <w:rPr>
          <w:rFonts w:ascii="Arial Black" w:eastAsia="Times New Roman" w:hAnsi="Arial Black" w:cs="Arial"/>
          <w:sz w:val="40"/>
          <w:szCs w:val="40"/>
          <w:lang w:eastAsia="en-IN"/>
        </w:rPr>
        <w:lastRenderedPageBreak/>
        <w:t xml:space="preserve">British government and Mountbatten, its representative. Now we have to distance ourselves from that strategy. </w:t>
      </w:r>
    </w:p>
    <w:p w:rsidR="00CB6530" w:rsidRPr="00CB6530" w:rsidRDefault="00CB6530" w:rsidP="00CB6530">
      <w:pPr>
        <w:spacing w:before="100" w:beforeAutospacing="1" w:after="100" w:afterAutospacing="1" w:line="240" w:lineRule="auto"/>
        <w:rPr>
          <w:rFonts w:ascii="Arial" w:eastAsia="Times New Roman" w:hAnsi="Arial" w:cs="Arial"/>
          <w:sz w:val="24"/>
          <w:szCs w:val="24"/>
          <w:lang w:eastAsia="en-IN"/>
        </w:rPr>
      </w:pPr>
      <w:r w:rsidRPr="00CB6530">
        <w:rPr>
          <w:rFonts w:ascii="Arial Black" w:eastAsia="Times New Roman" w:hAnsi="Arial Black" w:cs="Arial"/>
          <w:sz w:val="40"/>
          <w:szCs w:val="40"/>
          <w:lang w:eastAsia="en-IN"/>
        </w:rPr>
        <w:t xml:space="preserve">Of course the British colonial rule led to the integration of India and the present advantage of having many </w:t>
      </w:r>
      <w:proofErr w:type="gramStart"/>
      <w:r w:rsidRPr="00CB6530">
        <w:rPr>
          <w:rFonts w:ascii="Arial Black" w:eastAsia="Times New Roman" w:hAnsi="Arial Black" w:cs="Arial"/>
          <w:sz w:val="40"/>
          <w:szCs w:val="40"/>
          <w:lang w:eastAsia="en-IN"/>
        </w:rPr>
        <w:t>Indians  proficient</w:t>
      </w:r>
      <w:proofErr w:type="gramEnd"/>
      <w:r w:rsidRPr="00CB6530">
        <w:rPr>
          <w:rFonts w:ascii="Arial Black" w:eastAsia="Times New Roman" w:hAnsi="Arial Black" w:cs="Arial"/>
          <w:sz w:val="40"/>
          <w:szCs w:val="40"/>
          <w:lang w:eastAsia="en-IN"/>
        </w:rPr>
        <w:t xml:space="preserve"> in the global lingua franca, English. But it also left an impoverished country and people in 1947, and in 1948 to a deeply festering sore with </w:t>
      </w:r>
      <w:proofErr w:type="gramStart"/>
      <w:r w:rsidRPr="00CB6530">
        <w:rPr>
          <w:rFonts w:ascii="Arial Black" w:eastAsia="Times New Roman" w:hAnsi="Arial Black" w:cs="Arial"/>
          <w:sz w:val="40"/>
          <w:szCs w:val="40"/>
          <w:lang w:eastAsia="en-IN"/>
        </w:rPr>
        <w:t>Pakistan,  on</w:t>
      </w:r>
      <w:proofErr w:type="gramEnd"/>
      <w:r w:rsidRPr="00CB6530">
        <w:rPr>
          <w:rFonts w:ascii="Arial Black" w:eastAsia="Times New Roman" w:hAnsi="Arial Black" w:cs="Arial"/>
          <w:sz w:val="40"/>
          <w:szCs w:val="40"/>
          <w:lang w:eastAsia="en-IN"/>
        </w:rPr>
        <w:t xml:space="preserve"> Kashmir. India’s political class has not displayed the intellect, unity, resolve, nor clarity in dealing with Kashmir.</w:t>
      </w:r>
    </w:p>
    <w:p w:rsidR="00CB6530" w:rsidRDefault="00CB6530" w:rsidP="00CB6530">
      <w:r w:rsidRPr="00CB6530">
        <w:rPr>
          <w:rFonts w:ascii="Arial Black" w:eastAsia="Times New Roman" w:hAnsi="Arial Black" w:cs="Arial"/>
          <w:sz w:val="40"/>
          <w:szCs w:val="40"/>
          <w:lang w:eastAsia="en-IN"/>
        </w:rPr>
        <w:t>(1061)</w:t>
      </w:r>
    </w:p>
    <w:sectPr w:rsidR="00CB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30"/>
    <w:rsid w:val="00CB65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E6AC"/>
  <w15:chartTrackingRefBased/>
  <w15:docId w15:val="{9507AAAB-EB25-4866-B786-7400ED0C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bo.com/us/en/search?query=Aman%20M.%20Hingorani&amp;fcsearchfield=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Thirulok S</dc:creator>
  <cp:keywords/>
  <dc:description/>
  <cp:lastModifiedBy>Thirulok S</cp:lastModifiedBy>
  <cp:revision>1</cp:revision>
  <dcterms:created xsi:type="dcterms:W3CDTF">2017-06-12T13:32:00Z</dcterms:created>
  <dcterms:modified xsi:type="dcterms:W3CDTF">2017-06-12T13:34:00Z</dcterms:modified>
</cp:coreProperties>
</file>